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4657725" cy="11906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657725" cy="11906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7587890625" w:line="240" w:lineRule="auto"/>
        <w:ind w:left="4.840087890625"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Tamara Lunan</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Tamara Lunan</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5905 Havenwood Ct Cincinnati Oh</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1155cc"/>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513-238-2240 tamara@ohorganizing.org</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0357666015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Maps proposed by Senate Ohio Citizens Redistricting Commission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457031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64.37193870544434" w:lineRule="auto"/>
        <w:ind w:left="4.17999267578125" w:right="9.278564453125" w:firstLine="19.1400146484375"/>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2"/>
          <w:szCs w:val="22"/>
          <w:highlight w:val="white"/>
          <w:u w:val="none"/>
          <w:vertAlign w:val="baseline"/>
          <w:rtl w:val="0"/>
        </w:rPr>
        <w:t xml:space="preserve">[C</w:t>
      </w:r>
      <w:r w:rsidDel="00000000" w:rsidR="00000000" w:rsidRPr="00000000">
        <w:rPr>
          <w:rFonts w:ascii="Times New Roman" w:cs="Times New Roman" w:eastAsia="Times New Roman" w:hAnsi="Times New Roman"/>
          <w:b w:val="1"/>
          <w:color w:val="222222"/>
          <w:highlight w:val="white"/>
          <w:rtl w:val="0"/>
        </w:rPr>
        <w:t xml:space="preserve">incinnati</w:t>
      </w:r>
      <w:r w:rsidDel="00000000" w:rsidR="00000000" w:rsidRPr="00000000">
        <w:rPr>
          <w:rFonts w:ascii="Times New Roman" w:cs="Times New Roman" w:eastAsia="Times New Roman" w:hAnsi="Times New Roman"/>
          <w:b w:val="1"/>
          <w:i w:val="0"/>
          <w:smallCaps w:val="0"/>
          <w:strike w:val="0"/>
          <w:color w:val="222222"/>
          <w:sz w:val="22"/>
          <w:szCs w:val="22"/>
          <w:highlight w:val="white"/>
          <w:u w:val="none"/>
          <w:vertAlign w:val="baseline"/>
          <w:rtl w:val="0"/>
        </w:rPr>
        <w:t xml:space="preserve">, Ohio]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Good afternoon Co-Chair Cupp, Co-Chair Sykes and members of the Ohio</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Redistricting Commission. Thank you for the opportunity to be here today. My name is </w:t>
      </w:r>
      <w:r w:rsidDel="00000000" w:rsidR="00000000" w:rsidRPr="00000000">
        <w:rPr>
          <w:rFonts w:ascii="Times New Roman" w:cs="Times New Roman" w:eastAsia="Times New Roman" w:hAnsi="Times New Roman"/>
          <w:color w:val="222222"/>
          <w:highlight w:val="white"/>
          <w:rtl w:val="0"/>
        </w:rPr>
        <w:t xml:space="preserve">Tamara Lunan</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 and I</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serve as </w:t>
      </w:r>
      <w:r w:rsidDel="00000000" w:rsidR="00000000" w:rsidRPr="00000000">
        <w:rPr>
          <w:rFonts w:ascii="Times New Roman" w:cs="Times New Roman" w:eastAsia="Times New Roman" w:hAnsi="Times New Roman"/>
          <w:color w:val="222222"/>
          <w:highlight w:val="white"/>
          <w:rtl w:val="0"/>
        </w:rPr>
        <w:t xml:space="preserve">Cares Economy Organizing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Director of the Ohio Organizing Collaborative. It is our mission to organize</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everyday Ohioans for racial and economic justice in Ohio.</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1650390625" w:line="264.3717384338379" w:lineRule="auto"/>
        <w:ind w:left="1.760101318359375" w:right="65.301513671875" w:firstLine="2.20001220703125"/>
        <w:jc w:val="left"/>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For the last 10 years I have </w:t>
      </w:r>
      <w:r w:rsidDel="00000000" w:rsidR="00000000" w:rsidRPr="00000000">
        <w:rPr>
          <w:rFonts w:ascii="Times New Roman" w:cs="Times New Roman" w:eastAsia="Times New Roman" w:hAnsi="Times New Roman"/>
          <w:color w:val="222222"/>
          <w:highlight w:val="white"/>
          <w:rtl w:val="0"/>
        </w:rPr>
        <w:t xml:space="preserve">organized Ohio on a wide</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 range of issues from LGBT Rights to Economic Justice t</w:t>
      </w:r>
      <w:r w:rsidDel="00000000" w:rsidR="00000000" w:rsidRPr="00000000">
        <w:rPr>
          <w:rFonts w:ascii="Times New Roman" w:cs="Times New Roman" w:eastAsia="Times New Roman" w:hAnsi="Times New Roman"/>
          <w:color w:val="222222"/>
          <w:highlight w:val="white"/>
          <w:rtl w:val="0"/>
        </w:rPr>
        <w:t xml:space="preserve">o</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 , build</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healthy and safe communities and increase access to good jobs with living wages. I’ve spent</w:t>
      </w:r>
      <w:r w:rsidDel="00000000" w:rsidR="00000000" w:rsidRPr="00000000">
        <w:rPr>
          <w:rFonts w:ascii="Times New Roman" w:cs="Times New Roman" w:eastAsia="Times New Roman" w:hAnsi="Times New Roman"/>
          <w:color w:val="222222"/>
          <w:highlight w:val="white"/>
          <w:rtl w:val="0"/>
        </w:rPr>
        <w:t xml:space="preserve"> a lot of time understanding how everyday people like myself are disenfranchised in Ohio. A lot of the loopholes and cracks I see everyday people falling into could be better served if the had adequate representation. Often legislation that would positively impact certain communities are ignored or omitted.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1650390625" w:line="264.3717384338379" w:lineRule="auto"/>
        <w:ind w:left="1.760101318359375" w:right="65.301513671875" w:firstLine="2.20001220703125"/>
        <w:jc w:val="left"/>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We teach people everyday that their votes matter, that their voices matter, but the rules of our democracy</w:t>
      </w: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2"/>
          <w:szCs w:val="22"/>
          <w:highlight w:val="white"/>
          <w:u w:val="none"/>
          <w:vertAlign w:val="baseline"/>
          <w:rtl w:val="0"/>
        </w:rPr>
        <w:t xml:space="preserve">have been rigged by partisan gerrymandering. </w:t>
      </w:r>
      <w:r w:rsidDel="00000000" w:rsidR="00000000" w:rsidRPr="00000000">
        <w:rPr>
          <w:rFonts w:ascii="Times New Roman" w:cs="Times New Roman" w:eastAsia="Times New Roman" w:hAnsi="Times New Roman"/>
          <w:color w:val="222222"/>
          <w:highlight w:val="white"/>
          <w:rtl w:val="0"/>
        </w:rPr>
        <w:t xml:space="preserve">Communities like mine have had their vote and voice cut. It’s imperative that we have fair maps in Ohio so that communities will continue to keep communities together, not tear them apart. It’s unconstitutional to not acknowledge the growth happening in communities all across Ohio.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1650390625" w:line="264.3717384338379" w:lineRule="auto"/>
        <w:ind w:left="1.760101318359375" w:right="65.301513671875" w:firstLine="2.20001220703125"/>
        <w:jc w:val="left"/>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If we want to keep our electorate engaged and productive, we have to pass policy solutions that they are fighting and lobbying for but often get overlooked because the representation isn’t fair to begin with. The playing field isn’t level.  Fairer maps give Ohio the opportunity to have healthy debates while letting  residents know you are willing to stand up for them.</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6695556640625" w:line="317.24681854248047" w:lineRule="auto"/>
        <w:ind w:left="1.760101318359375" w:right="108.41796875" w:firstLine="4.17999267578125"/>
        <w:jc w:val="left"/>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tl w:val="0"/>
        </w:rPr>
      </w:r>
    </w:p>
    <w:sectPr>
      <w:pgSz w:h="15840" w:w="12240" w:orient="portrait"/>
      <w:pgMar w:bottom="2022.655029296875" w:top="1425.390625" w:left="1439.5599365234375" w:right="1411.9592285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G4yoTcQhj/yCdmnGRYqYCIKcZA==">AMUW2mUbz/kxUqwssCV+tt5H1i840B7ecg9ER4NFuPMXx4yj3YhwSj2vaqrpM+cJkzN6+bcODaFdSvLH7coc/yV2sx39YuBCgZ+gc5vP4TDHkDpyDCbDSQo=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